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BE03C" w14:textId="77777777" w:rsidR="00B4387A" w:rsidRPr="00B4387A" w:rsidRDefault="00B4387A" w:rsidP="00B4387A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B4387A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2</w:t>
      </w:r>
    </w:p>
    <w:p w14:paraId="68263A42" w14:textId="77777777" w:rsidR="00B4387A" w:rsidRPr="00B4387A" w:rsidRDefault="00B4387A" w:rsidP="00B4387A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B4387A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к Правилам предоставления микрозаймов</w:t>
      </w:r>
    </w:p>
    <w:p w14:paraId="1D95D55D" w14:textId="77777777" w:rsidR="00B4387A" w:rsidRPr="00B4387A" w:rsidRDefault="00B4387A" w:rsidP="00B4387A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B4387A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субъектам малого и среднего предпринимательства</w:t>
      </w:r>
    </w:p>
    <w:p w14:paraId="18270D08" w14:textId="77777777" w:rsidR="00B4387A" w:rsidRPr="00B4387A" w:rsidRDefault="00B4387A" w:rsidP="00B4387A">
      <w:pPr>
        <w:widowControl/>
        <w:tabs>
          <w:tab w:val="left" w:pos="4536"/>
          <w:tab w:val="left" w:pos="4678"/>
        </w:tabs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B4387A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                                                                  Фондом микрофинансирования Краснодарского края</w:t>
      </w:r>
    </w:p>
    <w:p w14:paraId="2D2BA0E2" w14:textId="77777777" w:rsidR="00B4387A" w:rsidRPr="00B4387A" w:rsidRDefault="00B4387A" w:rsidP="00B4387A">
      <w:pPr>
        <w:widowControl/>
        <w:tabs>
          <w:tab w:val="left" w:pos="900"/>
        </w:tabs>
        <w:suppressAutoHyphens w:val="0"/>
        <w:jc w:val="center"/>
        <w:outlineLvl w:val="4"/>
        <w:rPr>
          <w:rFonts w:ascii="Times New Roman" w:eastAsia="Times New Roman" w:hAnsi="Times New Roman"/>
          <w:b/>
          <w:bCs/>
          <w:kern w:val="0"/>
          <w:sz w:val="24"/>
        </w:rPr>
      </w:pPr>
    </w:p>
    <w:p w14:paraId="7DC7C1AF" w14:textId="77777777" w:rsidR="00B4387A" w:rsidRPr="00B4387A" w:rsidRDefault="00B4387A" w:rsidP="00B4387A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24"/>
        </w:rPr>
      </w:pPr>
      <w:r w:rsidRPr="00B4387A">
        <w:rPr>
          <w:rFonts w:ascii="Times New Roman" w:eastAsia="Times New Roman" w:hAnsi="Times New Roman"/>
          <w:b/>
          <w:bCs/>
          <w:kern w:val="0"/>
          <w:sz w:val="24"/>
        </w:rPr>
        <w:t>Перечень документов,</w:t>
      </w:r>
    </w:p>
    <w:p w14:paraId="735E50A1" w14:textId="77777777" w:rsidR="00B4387A" w:rsidRPr="00B4387A" w:rsidRDefault="00B4387A" w:rsidP="00B4387A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24"/>
        </w:rPr>
      </w:pPr>
      <w:r w:rsidRPr="00B4387A">
        <w:rPr>
          <w:rFonts w:ascii="Times New Roman" w:eastAsia="Times New Roman" w:hAnsi="Times New Roman"/>
          <w:b/>
          <w:bCs/>
          <w:kern w:val="0"/>
          <w:sz w:val="24"/>
        </w:rPr>
        <w:t>необходимый для рассмотрения заявки на получение микрозайма для клиента –физического лица, осуществляющего деятельность без образования юридического лица (Индивидуального предпринимателя/Главы КФХ)</w:t>
      </w:r>
    </w:p>
    <w:p w14:paraId="04482CA6" w14:textId="77777777" w:rsidR="00B4387A" w:rsidRPr="00B4387A" w:rsidRDefault="00B4387A" w:rsidP="00B4387A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24"/>
        </w:rPr>
      </w:pPr>
    </w:p>
    <w:p w14:paraId="5FE58F08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>Общие документы:</w:t>
      </w:r>
    </w:p>
    <w:p w14:paraId="04ACFEA0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>•</w:t>
      </w:r>
      <w:r w:rsidRPr="00B4387A">
        <w:rPr>
          <w:rFonts w:ascii="Times New Roman" w:eastAsia="Times New Roman" w:hAnsi="Times New Roman"/>
          <w:bCs/>
          <w:kern w:val="0"/>
          <w:sz w:val="24"/>
        </w:rPr>
        <w:tab/>
        <w:t>Анкета- заявление на получение микрозайма;</w:t>
      </w:r>
    </w:p>
    <w:p w14:paraId="7BB0F5FF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>•</w:t>
      </w:r>
      <w:r w:rsidRPr="00B4387A">
        <w:rPr>
          <w:rFonts w:ascii="Times New Roman" w:eastAsia="Times New Roman" w:hAnsi="Times New Roman"/>
          <w:bCs/>
          <w:kern w:val="0"/>
          <w:sz w:val="24"/>
        </w:rPr>
        <w:tab/>
        <w:t>Анкета для физических лиц (заемщика/залогодателя/поручителя);</w:t>
      </w:r>
    </w:p>
    <w:p w14:paraId="4EDA287A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>•</w:t>
      </w:r>
      <w:r w:rsidRPr="00B4387A">
        <w:rPr>
          <w:rFonts w:ascii="Times New Roman" w:eastAsia="Times New Roman" w:hAnsi="Times New Roman"/>
          <w:bCs/>
          <w:kern w:val="0"/>
          <w:sz w:val="24"/>
        </w:rPr>
        <w:tab/>
        <w:t>Справка о доходах поручителя – физического лица за последние 6 мес. (2 НДФЛ  или  по  форме Фонда (приложение № 19 ), либо иной, утвержденной формы) и /или наличие справки, подтверждающей факт назначения пенсии (с обязательным указанием размера пенсии) сроком действия 1 мес.;</w:t>
      </w:r>
    </w:p>
    <w:p w14:paraId="224FBF71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>- для физического лица, внесенного в единый государственный реестр  индивидуальных предпринимателей, выступающего в качестве поручителя: копии декларации  по упрощенной системе налогообложения (за последний отчетный период), копии  декларации по единому  сельскохозяйственному налогу (за последний  отчетный период), копии деклараций  по системе налогообложения в виде единого налога на вмененный доход для отдельных видов деятельности  (за последних 4 отчетных периода, при осуществлении предпринимательской деятельности менее 12</w:t>
      </w:r>
      <w:r w:rsidRPr="00B4387A">
        <w:rPr>
          <w:rFonts w:ascii="Times New Roman" w:eastAsia="Times New Roman" w:hAnsi="Times New Roman"/>
          <w:kern w:val="0"/>
          <w:sz w:val="24"/>
        </w:rPr>
        <w:t xml:space="preserve"> месяцев за период фактического  осуществления предпринимательской деятельности</w:t>
      </w:r>
      <w:r w:rsidRPr="00B4387A">
        <w:rPr>
          <w:rFonts w:ascii="Times New Roman" w:eastAsia="Times New Roman" w:hAnsi="Times New Roman"/>
          <w:bCs/>
          <w:kern w:val="0"/>
          <w:sz w:val="24"/>
        </w:rPr>
        <w:t>), при общей системе налогообложения -  копии деклараций 3 НДФЛ (за последний отчетный период) и копии деклараций по налогу на добавленную стоимость (за последние 4 отчетных периода, при осуществлении предпринимательской деятельности менее 12</w:t>
      </w:r>
      <w:r w:rsidRPr="00B4387A">
        <w:rPr>
          <w:rFonts w:ascii="Times New Roman" w:eastAsia="Times New Roman" w:hAnsi="Times New Roman"/>
          <w:kern w:val="0"/>
          <w:sz w:val="24"/>
        </w:rPr>
        <w:t xml:space="preserve"> месяцев за период фактического  осуществления предпринимательской деятельности</w:t>
      </w:r>
      <w:r w:rsidRPr="00B4387A">
        <w:rPr>
          <w:rFonts w:ascii="Times New Roman" w:eastAsia="Times New Roman" w:hAnsi="Times New Roman"/>
          <w:bCs/>
          <w:kern w:val="0"/>
          <w:sz w:val="24"/>
        </w:rPr>
        <w:t>), патент (копия и оригинал), справка о доходах и расходах индивидуального предпринимателя  за последние 12 месяцев, при осуществлении предпринимательской деятельности менее 12</w:t>
      </w:r>
      <w:r w:rsidRPr="00B4387A">
        <w:rPr>
          <w:rFonts w:ascii="Times New Roman" w:eastAsia="Times New Roman" w:hAnsi="Times New Roman"/>
          <w:kern w:val="0"/>
          <w:sz w:val="24"/>
        </w:rPr>
        <w:t xml:space="preserve"> месяцев за период фактического  осуществления предпринимательской деятельности (но не менее 6 месяцев)</w:t>
      </w:r>
      <w:r w:rsidRPr="00B4387A">
        <w:rPr>
          <w:rFonts w:ascii="Times New Roman" w:eastAsia="Times New Roman" w:hAnsi="Times New Roman"/>
          <w:bCs/>
          <w:kern w:val="0"/>
          <w:sz w:val="24"/>
        </w:rPr>
        <w:t xml:space="preserve"> (Приложение № 20); </w:t>
      </w:r>
    </w:p>
    <w:p w14:paraId="687013D6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>•</w:t>
      </w:r>
      <w:r w:rsidRPr="00B4387A">
        <w:rPr>
          <w:rFonts w:ascii="Times New Roman" w:eastAsia="Times New Roman" w:hAnsi="Times New Roman"/>
          <w:bCs/>
          <w:kern w:val="0"/>
          <w:sz w:val="24"/>
        </w:rPr>
        <w:tab/>
        <w:t>Копии паспортов индивидуального предпринимателя и супруги (супруга)/поручителя/залогодателя, в отношении Залогодателя, Поручителя, являющегося юридическим лицом: копию паспорта руководителя  юридического лица, единственного  участника/члена/акционера юридического лица, супруга (-и) единственного участника/члена/акционера юридического лица (при наличии),  участника/члена/акционера   юридического лица (супруга (-и) участника/члена/акционера  юридического лица  (при наличии)), обладающего  25 % и большей долей участия (при отсутствии лица, обладающего 25% и большей долей участия копия паспорта  участника/члена/акционера юридического лица  (супруги (-а) участника/члена/акционера  юридического лица  (при наличии)),  обладающего наибольшей долей участия в юридическом лице  по сравнению с иными участниками/членами/акционерами юридического лица (в случае наличия в юридическом лице  нескольких участников/членов/акционеров, обладающих равными долями, преобладающими перед размером долей участия иных участников/членов/акционеров копии паспортов в отношении всех  указанных выше участников/членов/акционеров  с  наибольшим количеством голосов) (все заполненные страницы, страницу с информацией о семейном положении независимо от наличия (отсутствия) факта гос. регистрации брака);</w:t>
      </w:r>
    </w:p>
    <w:p w14:paraId="2EB5E504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>•</w:t>
      </w:r>
      <w:r w:rsidRPr="00B4387A">
        <w:rPr>
          <w:rFonts w:ascii="Times New Roman" w:eastAsia="Times New Roman" w:hAnsi="Times New Roman"/>
          <w:bCs/>
          <w:kern w:val="0"/>
          <w:sz w:val="24"/>
        </w:rPr>
        <w:tab/>
        <w:t>Свидетельство о государственной регистрации (лист записи ЕГРИП) (оригинал и копия);</w:t>
      </w:r>
    </w:p>
    <w:p w14:paraId="131F8FFD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lastRenderedPageBreak/>
        <w:t>•</w:t>
      </w:r>
      <w:r w:rsidRPr="00B4387A">
        <w:rPr>
          <w:rFonts w:ascii="Times New Roman" w:eastAsia="Times New Roman" w:hAnsi="Times New Roman"/>
          <w:bCs/>
          <w:kern w:val="0"/>
          <w:sz w:val="24"/>
        </w:rPr>
        <w:tab/>
        <w:t xml:space="preserve">Свидетельство о постановке на учет в налоговом органе (лист записи </w:t>
      </w:r>
      <w:proofErr w:type="gramStart"/>
      <w:r w:rsidRPr="00B4387A">
        <w:rPr>
          <w:rFonts w:ascii="Times New Roman" w:eastAsia="Times New Roman" w:hAnsi="Times New Roman"/>
          <w:bCs/>
          <w:kern w:val="0"/>
          <w:sz w:val="24"/>
        </w:rPr>
        <w:t xml:space="preserve">ЕГРИП)   </w:t>
      </w:r>
      <w:proofErr w:type="gramEnd"/>
      <w:r w:rsidRPr="00B4387A">
        <w:rPr>
          <w:rFonts w:ascii="Times New Roman" w:eastAsia="Times New Roman" w:hAnsi="Times New Roman"/>
          <w:bCs/>
          <w:kern w:val="0"/>
          <w:sz w:val="24"/>
        </w:rPr>
        <w:t xml:space="preserve">                 (оригинал и копия);</w:t>
      </w:r>
    </w:p>
    <w:p w14:paraId="3CE3A5F7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 xml:space="preserve">• </w:t>
      </w:r>
      <w:r w:rsidRPr="00B4387A">
        <w:rPr>
          <w:rFonts w:ascii="Times New Roman" w:eastAsia="Times New Roman" w:hAnsi="Times New Roman"/>
          <w:kern w:val="0"/>
          <w:sz w:val="24"/>
        </w:rPr>
        <w:t>Действующую лицензию на осуществление деятельности, если предпринимательская деятельность подлежит лицензированию;</w:t>
      </w:r>
    </w:p>
    <w:p w14:paraId="0462D265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</w:p>
    <w:p w14:paraId="5E2E221D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>•</w:t>
      </w:r>
      <w:r w:rsidRPr="00B4387A">
        <w:rPr>
          <w:rFonts w:ascii="Times New Roman" w:eastAsia="Times New Roman" w:hAnsi="Times New Roman"/>
          <w:bCs/>
          <w:kern w:val="0"/>
          <w:sz w:val="24"/>
        </w:rPr>
        <w:tab/>
        <w:t>Копии декларации при упрощенной системе налогообложения, при едином сельскохозяйственном налоге (за последний отчетный период), копии деклараций при системе налогообложения в виде единого налога на вмененный доход для отдельных видов деятельности (за последние 4 отчетных периода), при общей системе налогообложения -  копии деклараций 3 НДФЛ (за последний отчетный период) и копии деклараций по налогу на добавленную стоимость (за последние 4 отчетных периода), патент (копия и оригинал);</w:t>
      </w:r>
    </w:p>
    <w:p w14:paraId="2ADF9FEF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 xml:space="preserve">• </w:t>
      </w:r>
      <w:r w:rsidRPr="00B4387A">
        <w:rPr>
          <w:rFonts w:ascii="Times New Roman" w:eastAsia="Times New Roman" w:hAnsi="Times New Roman"/>
          <w:bCs/>
          <w:kern w:val="0"/>
          <w:sz w:val="24"/>
        </w:rPr>
        <w:tab/>
        <w:t>Копии книги доходов и расходов за предыдущий год и за текущий год (при упрощенной системе налогообложения, при едином сельскохозяйственном налоге, при общей системе налогообложения, патент);</w:t>
      </w:r>
    </w:p>
    <w:p w14:paraId="60074ECB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>•</w:t>
      </w:r>
      <w:r w:rsidRPr="00B4387A">
        <w:rPr>
          <w:rFonts w:ascii="Times New Roman" w:eastAsia="Times New Roman" w:hAnsi="Times New Roman"/>
          <w:bCs/>
          <w:kern w:val="0"/>
          <w:sz w:val="24"/>
        </w:rPr>
        <w:tab/>
      </w:r>
      <w:r w:rsidRPr="00B4387A">
        <w:rPr>
          <w:rFonts w:ascii="Times New Roman" w:eastAsia="Times New Roman" w:hAnsi="Times New Roman"/>
          <w:kern w:val="0"/>
          <w:sz w:val="24"/>
        </w:rPr>
        <w:t xml:space="preserve">Справка из ИФНС о состоянии расчетов по налогам, сборам, страховым взносам, пеням, штрафам, процентам организаций и индивидуальных предпринимателей </w:t>
      </w:r>
      <w:r w:rsidRPr="00B4387A">
        <w:rPr>
          <w:rFonts w:ascii="Times New Roman" w:eastAsia="Times New Roman" w:hAnsi="Times New Roman"/>
          <w:bCs/>
          <w:kern w:val="0"/>
          <w:sz w:val="24"/>
        </w:rPr>
        <w:t>(</w:t>
      </w:r>
      <w:r w:rsidRPr="00B4387A">
        <w:rPr>
          <w:rFonts w:ascii="Times New Roman" w:eastAsia="Times New Roman" w:hAnsi="Times New Roman"/>
          <w:kern w:val="0"/>
          <w:sz w:val="24"/>
        </w:rPr>
        <w:t>по форме по КНД 1160080</w:t>
      </w:r>
      <w:r w:rsidRPr="00B4387A">
        <w:rPr>
          <w:rFonts w:ascii="Times New Roman" w:eastAsia="Times New Roman" w:hAnsi="Times New Roman"/>
          <w:bCs/>
          <w:kern w:val="0"/>
          <w:sz w:val="24"/>
        </w:rPr>
        <w:t>, утвержденной приказом ФНС по состоянию на любую дату в течение периода, равного 30 календарным дням, предшествующего дате заключения договора займа, оригинал  (в случаях, установленных Правилами</w:t>
      </w:r>
      <w:r w:rsidRPr="00B4387A">
        <w:t xml:space="preserve"> </w:t>
      </w:r>
      <w:r w:rsidRPr="00B4387A">
        <w:rPr>
          <w:rFonts w:ascii="Times New Roman" w:eastAsia="Times New Roman" w:hAnsi="Times New Roman"/>
          <w:bCs/>
          <w:kern w:val="0"/>
          <w:sz w:val="24"/>
        </w:rPr>
        <w:t xml:space="preserve">предоставления микрозаймов субъектам малого и среднего предпринимательства Фондом микрофинансирования Краснодарского края, не требуется); </w:t>
      </w:r>
    </w:p>
    <w:p w14:paraId="136699B7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>•</w:t>
      </w:r>
      <w:r w:rsidRPr="00B4387A">
        <w:rPr>
          <w:rFonts w:ascii="Times New Roman" w:eastAsia="Times New Roman" w:hAnsi="Times New Roman"/>
          <w:bCs/>
          <w:kern w:val="0"/>
          <w:sz w:val="24"/>
        </w:rPr>
        <w:tab/>
        <w:t>Справка обслуживающей кредитной организации о реквизитах заемщика, о наличии (отсутствии) ссудной задолженности, оборотах за последние полные 12 месяцев, при наличии задолженности по кредитам в ПАО «Сбербанк» - справку о характере кредитной истории за последние 360 дней, картотеки №2, претензий к счету, сроком действия не более 1 месяца;</w:t>
      </w:r>
    </w:p>
    <w:p w14:paraId="6223BE65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 xml:space="preserve">•      При наличии задолженности по действующим договорам лизинга или договорам лизинга, действовавших за в течение последних 360 дней, справку из лизинговой компании о наличии или отсутствии за последние 360 дней случаев просроченных платежей с указанием количества дней просрочки (при наличии). В случае невозможности предоставления в Фонд справок, содержащих вышеуказанную информацию </w:t>
      </w:r>
      <w:proofErr w:type="gramStart"/>
      <w:r w:rsidRPr="00B4387A">
        <w:rPr>
          <w:rFonts w:ascii="Times New Roman" w:eastAsia="Times New Roman" w:hAnsi="Times New Roman"/>
          <w:bCs/>
          <w:kern w:val="0"/>
          <w:sz w:val="24"/>
        </w:rPr>
        <w:t>в Фонд</w:t>
      </w:r>
      <w:proofErr w:type="gramEnd"/>
      <w:r w:rsidRPr="00B4387A">
        <w:rPr>
          <w:rFonts w:ascii="Times New Roman" w:eastAsia="Times New Roman" w:hAnsi="Times New Roman"/>
          <w:bCs/>
          <w:kern w:val="0"/>
          <w:sz w:val="24"/>
        </w:rPr>
        <w:t xml:space="preserve"> направляется справка о наличии или отсутствии нарушений субъектом МСП условий действующих или действовавших договоров лизинга; </w:t>
      </w:r>
    </w:p>
    <w:p w14:paraId="104C1C62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 xml:space="preserve">• </w:t>
      </w:r>
      <w:r w:rsidRPr="00B4387A">
        <w:rPr>
          <w:rFonts w:ascii="Times New Roman" w:eastAsia="Times New Roman" w:hAnsi="Times New Roman"/>
          <w:bCs/>
          <w:kern w:val="0"/>
          <w:sz w:val="24"/>
        </w:rPr>
        <w:tab/>
        <w:t xml:space="preserve">Справка об отсутствии </w:t>
      </w:r>
      <w:r w:rsidRPr="00B4387A">
        <w:rPr>
          <w:rFonts w:ascii="Times New Roman" w:hAnsi="Times New Roman"/>
          <w:bCs/>
          <w:sz w:val="24"/>
        </w:rPr>
        <w:t>задолженности по заработной плате перед работниками более 3-х месяцев (в случаях, установленных Правилами предоставления микрозаймов субъектам малого и среднего предпринимательства Фондом микрофинансирования Краснодарского края, не требуется);</w:t>
      </w:r>
    </w:p>
    <w:p w14:paraId="52E9A076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>•</w:t>
      </w:r>
      <w:r w:rsidRPr="00B4387A">
        <w:rPr>
          <w:rFonts w:ascii="Times New Roman" w:eastAsia="Times New Roman" w:hAnsi="Times New Roman"/>
          <w:bCs/>
          <w:kern w:val="0"/>
          <w:sz w:val="24"/>
        </w:rPr>
        <w:tab/>
        <w:t>Технико-экономическое обоснование займа (</w:t>
      </w:r>
      <w:r w:rsidRPr="00B4387A">
        <w:rPr>
          <w:rFonts w:ascii="Times New Roman" w:eastAsia="Times New Roman" w:hAnsi="Times New Roman"/>
          <w:kern w:val="0"/>
          <w:sz w:val="24"/>
        </w:rPr>
        <w:t>по форме Фонда</w:t>
      </w:r>
      <w:r w:rsidRPr="00B4387A">
        <w:rPr>
          <w:rFonts w:ascii="Times New Roman" w:eastAsia="Times New Roman" w:hAnsi="Times New Roman"/>
          <w:bCs/>
          <w:kern w:val="0"/>
          <w:sz w:val="24"/>
        </w:rPr>
        <w:t>) за исключением микрозайма «Старт»;</w:t>
      </w:r>
    </w:p>
    <w:p w14:paraId="67BDA5EF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•</w:t>
      </w:r>
      <w:r w:rsidRPr="00B4387A">
        <w:rPr>
          <w:rFonts w:ascii="Times New Roman" w:eastAsia="Times New Roman" w:hAnsi="Times New Roman"/>
          <w:kern w:val="0"/>
          <w:sz w:val="24"/>
        </w:rPr>
        <w:tab/>
        <w:t>Структура посевов (при наличии) (по форме Фонда);</w:t>
      </w:r>
    </w:p>
    <w:p w14:paraId="71939E35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B4387A">
        <w:rPr>
          <w:rFonts w:ascii="Times New Roman" w:eastAsia="Times New Roman" w:hAnsi="Times New Roman"/>
          <w:kern w:val="0"/>
          <w:sz w:val="24"/>
        </w:rPr>
        <w:tab/>
        <w:t>Копии договоров аренды на недвижимое имущество, используемое в предпринимательской деятельности;</w:t>
      </w:r>
    </w:p>
    <w:p w14:paraId="47295608" w14:textId="77777777" w:rsidR="00B4387A" w:rsidRPr="00B4387A" w:rsidRDefault="00B4387A" w:rsidP="00B4387A">
      <w:pPr>
        <w:jc w:val="both"/>
        <w:rPr>
          <w:rFonts w:ascii="Times New Roman" w:eastAsia="Times New Roman" w:hAnsi="Times New Roman"/>
          <w:bCs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B4387A">
        <w:rPr>
          <w:rFonts w:ascii="Times New Roman" w:eastAsia="Times New Roman" w:hAnsi="Times New Roman"/>
          <w:bCs/>
          <w:sz w:val="24"/>
        </w:rPr>
        <w:t>Копии договоров аренды на имущество, используемое в предпринимательской деятельности (оборудование, транспортные средства и пр.);</w:t>
      </w:r>
    </w:p>
    <w:p w14:paraId="17D657A3" w14:textId="77777777" w:rsidR="00B4387A" w:rsidRPr="00B4387A" w:rsidRDefault="00B4387A" w:rsidP="00B4387A">
      <w:pPr>
        <w:jc w:val="both"/>
        <w:rPr>
          <w:rFonts w:ascii="Times New Roman" w:eastAsia="Times New Roman" w:hAnsi="Times New Roman"/>
          <w:bCs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•  </w:t>
      </w:r>
      <w:r w:rsidRPr="00B4387A">
        <w:rPr>
          <w:rFonts w:ascii="Times New Roman" w:eastAsia="Times New Roman" w:hAnsi="Times New Roman"/>
          <w:bCs/>
          <w:sz w:val="24"/>
        </w:rPr>
        <w:t>Копии документов, подтверждающих право собственности на недвижимое имущество, используемое в предпринимательской деятельности;</w:t>
      </w:r>
    </w:p>
    <w:p w14:paraId="14ECBCD1" w14:textId="77777777" w:rsidR="00B4387A" w:rsidRPr="00B4387A" w:rsidRDefault="00B4387A" w:rsidP="00B4387A">
      <w:pPr>
        <w:jc w:val="both"/>
        <w:rPr>
          <w:rFonts w:ascii="Times New Roman" w:eastAsia="Times New Roman" w:hAnsi="Times New Roman"/>
          <w:bCs/>
          <w:sz w:val="24"/>
        </w:rPr>
      </w:pPr>
      <w:r w:rsidRPr="00B4387A">
        <w:rPr>
          <w:rFonts w:ascii="Times New Roman" w:eastAsia="Times New Roman" w:hAnsi="Times New Roman"/>
          <w:bCs/>
          <w:sz w:val="24"/>
        </w:rPr>
        <w:t>- Копии документов, подтверждающих право собственности на транспортные средства, используемые в бизнесе (копии ПТС, ПСМ);</w:t>
      </w:r>
    </w:p>
    <w:p w14:paraId="59146508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 Копии действующих кредитных договоров, договоров займа и договоров лизинга с графиками платежей, в том числе оформленных на Заявителя как на физическое лицо;</w:t>
      </w:r>
    </w:p>
    <w:p w14:paraId="7E74CC34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lastRenderedPageBreak/>
        <w:t>- Копии договоров с поставщиками/исполнителями и покупателями/заказчиками с приложением спецификаций, счетов-фактур, товарных накладных (не менее двух договоров по каждому виду сделок);</w:t>
      </w:r>
    </w:p>
    <w:p w14:paraId="61CAE119" w14:textId="77777777" w:rsidR="00B4387A" w:rsidRPr="00B4387A" w:rsidRDefault="00B4387A" w:rsidP="00B4387A">
      <w:pPr>
        <w:jc w:val="both"/>
        <w:rPr>
          <w:rFonts w:ascii="Times New Roman" w:eastAsia="Times New Roman" w:hAnsi="Times New Roman"/>
          <w:sz w:val="24"/>
        </w:rPr>
      </w:pPr>
      <w:r w:rsidRPr="00B4387A">
        <w:rPr>
          <w:rFonts w:ascii="Times New Roman" w:eastAsia="Times New Roman" w:hAnsi="Times New Roman"/>
          <w:sz w:val="24"/>
        </w:rPr>
        <w:t xml:space="preserve">- Сведения о выручке и расходах за последние 12 месяцев, предшествующие месяцу подачи заявления на получение займа (по форме, указанной в приложении № 10 Правил) при системе налогообложения в виде единого налога на вмененный доход для отдельных видов деятельности, при упрощенной системе налогообложения (6%)  патент . </w:t>
      </w:r>
    </w:p>
    <w:p w14:paraId="3F2A5FD0" w14:textId="77777777" w:rsidR="00B4387A" w:rsidRPr="00B4387A" w:rsidRDefault="00B4387A" w:rsidP="00B4387A">
      <w:pPr>
        <w:jc w:val="both"/>
        <w:rPr>
          <w:rFonts w:ascii="Times New Roman" w:eastAsia="Times New Roman" w:hAnsi="Times New Roman"/>
          <w:sz w:val="24"/>
        </w:rPr>
      </w:pPr>
      <w:r w:rsidRPr="00B4387A">
        <w:rPr>
          <w:rFonts w:ascii="Times New Roman" w:eastAsia="Times New Roman" w:hAnsi="Times New Roman"/>
          <w:sz w:val="24"/>
        </w:rPr>
        <w:t>- Учетные формы, подтверждающие полученную выручку и произведенные расходы за последние 12 месяцев, предшествующие месяцу подачи заявления на получение микрозайма при системе налогообложения в виде единого налога на вмененный доход для отдельных видов деятельности, патент.</w:t>
      </w:r>
    </w:p>
    <w:p w14:paraId="57AA7F56" w14:textId="77777777" w:rsidR="00B4387A" w:rsidRPr="00B4387A" w:rsidRDefault="00B4387A" w:rsidP="00B4387A">
      <w:pPr>
        <w:jc w:val="both"/>
        <w:rPr>
          <w:rFonts w:ascii="Times New Roman" w:eastAsia="Times New Roman" w:hAnsi="Times New Roman"/>
          <w:color w:val="FF000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 xml:space="preserve">• Выписка по расчетному счету с указанием назначения платежа </w:t>
      </w:r>
      <w:r w:rsidRPr="00B4387A">
        <w:rPr>
          <w:rFonts w:ascii="Times New Roman" w:eastAsia="Times New Roman" w:hAnsi="Times New Roman"/>
          <w:sz w:val="24"/>
        </w:rPr>
        <w:t>за последние 12 месяцев, предшествующие месяцу подачи заявления на получение займа, заверенную заявителем;</w:t>
      </w:r>
    </w:p>
    <w:p w14:paraId="42E3D8BD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>•</w:t>
      </w:r>
      <w:r w:rsidRPr="00B4387A">
        <w:rPr>
          <w:rFonts w:ascii="Times New Roman" w:eastAsia="Times New Roman" w:hAnsi="Times New Roman"/>
          <w:bCs/>
          <w:kern w:val="0"/>
          <w:sz w:val="24"/>
        </w:rPr>
        <w:tab/>
        <w:t>Согласие на получение кредитных отчетов из бюро кредитных историй/передачу информации в бюро кредитных историй от юридического лица / от физического лица (заемщика и супруги (супруга) /залогодателя/поручителя /участника/члена/акционера (супруга);</w:t>
      </w:r>
    </w:p>
    <w:p w14:paraId="39FEA3FA" w14:textId="77777777" w:rsidR="00B4387A" w:rsidRPr="00B4387A" w:rsidRDefault="00B4387A" w:rsidP="00B4387A">
      <w:pPr>
        <w:pStyle w:val="ConsCell"/>
        <w:snapToGri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87A">
        <w:rPr>
          <w:rFonts w:ascii="Times New Roman" w:hAnsi="Times New Roman"/>
          <w:bCs/>
          <w:sz w:val="24"/>
        </w:rPr>
        <w:t xml:space="preserve">• </w:t>
      </w:r>
      <w:r w:rsidRPr="00B4387A">
        <w:rPr>
          <w:rFonts w:ascii="Times New Roman" w:hAnsi="Times New Roman" w:cs="Times New Roman"/>
          <w:sz w:val="24"/>
          <w:szCs w:val="24"/>
        </w:rPr>
        <w:t xml:space="preserve">Сведения о деловой репутации - отзывы (в произвольной письменной форме, в виде благодарственных/рекомендательных писем/иных видов документов) от других клиентов Фонда, имеющих с ним деловые отношения и (или) отзывы (в произвольной письменной форме, в виде благодарственных/рекомендательных писем/иных видов документов) от кредитных организаций и (или) </w:t>
      </w:r>
      <w:proofErr w:type="spellStart"/>
      <w:r w:rsidRPr="00B4387A">
        <w:rPr>
          <w:rFonts w:ascii="Times New Roman" w:hAnsi="Times New Roman" w:cs="Times New Roman"/>
          <w:sz w:val="24"/>
          <w:szCs w:val="24"/>
        </w:rPr>
        <w:t>некредитных</w:t>
      </w:r>
      <w:proofErr w:type="spellEnd"/>
      <w:r w:rsidRPr="00B4387A">
        <w:rPr>
          <w:rFonts w:ascii="Times New Roman" w:hAnsi="Times New Roman" w:cs="Times New Roman"/>
          <w:sz w:val="24"/>
          <w:szCs w:val="24"/>
        </w:rPr>
        <w:t xml:space="preserve"> финансовых организаций, в которых клиент находится (находился) на обслуживании, с информацией этих кредитных организаций и (или) </w:t>
      </w:r>
      <w:proofErr w:type="spellStart"/>
      <w:r w:rsidRPr="00B4387A">
        <w:rPr>
          <w:rFonts w:ascii="Times New Roman" w:hAnsi="Times New Roman" w:cs="Times New Roman"/>
          <w:sz w:val="24"/>
          <w:szCs w:val="24"/>
        </w:rPr>
        <w:t>некредитных</w:t>
      </w:r>
      <w:proofErr w:type="spellEnd"/>
      <w:r w:rsidRPr="00B4387A">
        <w:rPr>
          <w:rFonts w:ascii="Times New Roman" w:hAnsi="Times New Roman" w:cs="Times New Roman"/>
          <w:sz w:val="24"/>
          <w:szCs w:val="24"/>
        </w:rPr>
        <w:t xml:space="preserve"> финансовых организаций об оценке деловой репутации клиента (при наличии).</w:t>
      </w:r>
    </w:p>
    <w:p w14:paraId="78E57513" w14:textId="77777777" w:rsidR="00B4387A" w:rsidRPr="00B4387A" w:rsidRDefault="00B4387A" w:rsidP="00B4387A">
      <w:pPr>
        <w:widowControl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B4387A">
        <w:rPr>
          <w:rFonts w:ascii="Times New Roman" w:eastAsia="Times New Roman" w:hAnsi="Times New Roman"/>
          <w:b/>
          <w:kern w:val="0"/>
          <w:sz w:val="24"/>
        </w:rPr>
        <w:tab/>
        <w:t>Индивидуально:</w:t>
      </w:r>
    </w:p>
    <w:p w14:paraId="15C95024" w14:textId="77777777" w:rsidR="00B4387A" w:rsidRPr="00B4387A" w:rsidRDefault="00B4387A" w:rsidP="00B4387A">
      <w:pPr>
        <w:widowControl/>
        <w:numPr>
          <w:ilvl w:val="0"/>
          <w:numId w:val="1"/>
        </w:numPr>
        <w:tabs>
          <w:tab w:val="left" w:pos="1211"/>
          <w:tab w:val="left" w:pos="8015"/>
        </w:tabs>
        <w:suppressAutoHyphens w:val="0"/>
        <w:ind w:left="0" w:firstLine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- для всех видов микрозаймов: </w:t>
      </w:r>
    </w:p>
    <w:p w14:paraId="671440D4" w14:textId="77777777" w:rsidR="00B4387A" w:rsidRPr="00B4387A" w:rsidRDefault="00B4387A" w:rsidP="00B4387A">
      <w:pPr>
        <w:widowControl/>
        <w:tabs>
          <w:tab w:val="left" w:pos="851"/>
          <w:tab w:val="left" w:pos="8015"/>
        </w:tabs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 в случае, если Заявитель является победителем краевого конкурса в области качества «Сделано на Кубани» (далее – Конкурс) необходимо представление подлинника диплома лауреата Конкурса;</w:t>
      </w:r>
    </w:p>
    <w:p w14:paraId="0F07F75C" w14:textId="77777777" w:rsidR="00B4387A" w:rsidRPr="00B4387A" w:rsidRDefault="00B4387A" w:rsidP="00B4387A">
      <w:pPr>
        <w:widowControl/>
        <w:tabs>
          <w:tab w:val="left" w:pos="851"/>
          <w:tab w:val="left" w:pos="8015"/>
        </w:tabs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bCs/>
          <w:kern w:val="0"/>
          <w:sz w:val="24"/>
        </w:rPr>
        <w:t>- выписка из Единого государственного реестра индивидуальных предпринимателей, сроком действия не более 3 месяцев, считая со дня ее выдачи до даты подписания договора займа (оригинал) – представляется по желанию Заемщика, в случае возникновения технического сбоя в компьютерной системе Фонда, предоставление данной выписки Заемщиком является обязательным;</w:t>
      </w:r>
    </w:p>
    <w:p w14:paraId="3FA93EF1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 сведения о Заемщике из Единого реестра субъектов малого и среднего предпринимательства с сайта ФНС России (распечатка)</w:t>
      </w:r>
      <w:r w:rsidRPr="00B4387A">
        <w:rPr>
          <w:rFonts w:ascii="Times New Roman" w:eastAsia="Times New Roman" w:hAnsi="Times New Roman"/>
          <w:bCs/>
          <w:kern w:val="0"/>
          <w:sz w:val="24"/>
        </w:rPr>
        <w:t xml:space="preserve"> представляется по желанию Заемщика, в случае возникновения технического сбоя в компьютерной системе Фонда, предоставление данных сведений (распечатки) Заемщиком является обязательным.</w:t>
      </w:r>
    </w:p>
    <w:p w14:paraId="5AE07812" w14:textId="77777777" w:rsidR="00B4387A" w:rsidRPr="00B4387A" w:rsidRDefault="00B4387A" w:rsidP="00B4387A">
      <w:pPr>
        <w:widowControl/>
        <w:numPr>
          <w:ilvl w:val="0"/>
          <w:numId w:val="1"/>
        </w:numPr>
        <w:tabs>
          <w:tab w:val="left" w:pos="1211"/>
          <w:tab w:val="left" w:pos="8015"/>
        </w:tabs>
        <w:suppressAutoHyphens w:val="0"/>
        <w:ind w:left="0" w:firstLine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- для Микрозайма «СТАРТ»: </w:t>
      </w:r>
    </w:p>
    <w:p w14:paraId="706B202E" w14:textId="77777777" w:rsidR="00B4387A" w:rsidRPr="00B4387A" w:rsidRDefault="00B4387A" w:rsidP="00B4387A">
      <w:pPr>
        <w:widowControl/>
        <w:tabs>
          <w:tab w:val="left" w:pos="1211"/>
          <w:tab w:val="left" w:pos="8015"/>
        </w:tabs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ab/>
        <w:t xml:space="preserve">- бизнес-план (форма прилагается) </w:t>
      </w:r>
    </w:p>
    <w:p w14:paraId="58BE7627" w14:textId="77777777" w:rsidR="00B4387A" w:rsidRPr="00B4387A" w:rsidRDefault="00B4387A" w:rsidP="00B4387A">
      <w:pPr>
        <w:widowControl/>
        <w:tabs>
          <w:tab w:val="left" w:pos="1211"/>
          <w:tab w:val="left" w:pos="8015"/>
        </w:tabs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ab/>
        <w:t>- в случае отсутствия поручителя (физического и/или юридического лица) по микрозайму «Старт», в размере более 500 000 (пятисот тысяч) рублей и до 1 000 000 (одного миллиона) рублей (включительно), возможно предоставление обеспечения финансирования проекта за счет собственных средств в размере не менее 30% (для категорий, указанных в п. 1.5.1.-1.5.6. Видов и условий микрозаймов – не менее 15 %) от суммы займа, что подлежит отражению в  Бизнес-плане проекта.</w:t>
      </w:r>
    </w:p>
    <w:p w14:paraId="1DC7904F" w14:textId="77777777" w:rsidR="00B4387A" w:rsidRPr="00B4387A" w:rsidRDefault="00B4387A" w:rsidP="00B4387A">
      <w:pPr>
        <w:widowControl/>
        <w:tabs>
          <w:tab w:val="left" w:pos="1211"/>
          <w:tab w:val="left" w:pos="8015"/>
        </w:tabs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 для категории «Студент» предоставить справку из образовательного учреждения, с указанием периода и формы обучения. (Срок действия не более 1 (одного) месяца с даты выдачи);</w:t>
      </w:r>
    </w:p>
    <w:p w14:paraId="0BF7EDE2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lastRenderedPageBreak/>
        <w:t>-для категории «Финалисты Школы молодого предпринимателя» предоставить документы, подтверждающие статус финалиста;</w:t>
      </w:r>
    </w:p>
    <w:p w14:paraId="416DC002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 для категории «Участники Школы молодого предпринимателя» предоставить сертификат, подтверждающий статус участника «Школы молодого предпринимателя»;</w:t>
      </w:r>
    </w:p>
    <w:p w14:paraId="2A6BDC74" w14:textId="77777777" w:rsidR="00B4387A" w:rsidRPr="00B4387A" w:rsidRDefault="00B4387A" w:rsidP="00B4387A">
      <w:pPr>
        <w:autoSpaceDE w:val="0"/>
        <w:autoSpaceDN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- для категории «Участники расширенной акселерационной программы», предоставить копию протокола заседания конкурсной комиссии по отбору участников в расширенную акселерационную программу инновационного центра унитарной некоммерческой организации «Фонд развития бизнеса Краснодарского края». </w:t>
      </w:r>
    </w:p>
    <w:p w14:paraId="06F50BCF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- для категории «предприниматели, завершившие профессиональное обучение в Центрах занятости населения Краснодарского края» предоставить документы, подтверждающие прохождение профессионального обучения и получение дополнительного профессионального образования по направлению органов службы занятости; </w:t>
      </w:r>
    </w:p>
    <w:p w14:paraId="01D2CA7C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 документы на залоговое обеспечение (по желанию Заемщика);</w:t>
      </w:r>
    </w:p>
    <w:p w14:paraId="0EAEB910" w14:textId="77777777" w:rsidR="00B4387A" w:rsidRPr="00B4387A" w:rsidRDefault="00B4387A" w:rsidP="00B4387A">
      <w:pPr>
        <w:widowControl/>
        <w:numPr>
          <w:ilvl w:val="0"/>
          <w:numId w:val="1"/>
        </w:numPr>
        <w:tabs>
          <w:tab w:val="left" w:pos="1211"/>
          <w:tab w:val="left" w:pos="8015"/>
        </w:tabs>
        <w:suppressAutoHyphens w:val="0"/>
        <w:ind w:left="0" w:firstLine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для Микрозайма «БИЗНЕС-ОБОРОТ», «БЕЗЗАЛОГОВЫЙ»: </w:t>
      </w:r>
    </w:p>
    <w:p w14:paraId="5FFE4F43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 в случае обращения с Заявлением о предоставлении Микрозайма для обеспечения заявки на участие в конкурсе (аукционе), Заявитель должен предоставить извещения о проведении конкурса (аукциона), заверенное Заявителем;</w:t>
      </w:r>
    </w:p>
    <w:p w14:paraId="3A33B3E1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 в случае обращения с Заявлением о предоставлении Микрозайма для обеспечения исполнения государственного или муниципального контракта, Заявитель должен предоставить протокол подведения итогов аукциона/конкурса), заверенный Заявителем.</w:t>
      </w:r>
    </w:p>
    <w:p w14:paraId="6C887FD9" w14:textId="77777777" w:rsidR="00B4387A" w:rsidRPr="00B4387A" w:rsidRDefault="00B4387A" w:rsidP="00B4387A">
      <w:pPr>
        <w:widowControl/>
        <w:numPr>
          <w:ilvl w:val="0"/>
          <w:numId w:val="1"/>
        </w:numPr>
        <w:tabs>
          <w:tab w:val="left" w:pos="1211"/>
          <w:tab w:val="left" w:pos="8015"/>
        </w:tabs>
        <w:suppressAutoHyphens w:val="0"/>
        <w:ind w:left="0" w:firstLine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 Для Микрозайма «НОВОТЕХ»:</w:t>
      </w:r>
    </w:p>
    <w:p w14:paraId="4B9DA21D" w14:textId="77777777" w:rsidR="00B4387A" w:rsidRPr="00B4387A" w:rsidRDefault="00B4387A" w:rsidP="00B4387A">
      <w:pPr>
        <w:widowControl/>
        <w:numPr>
          <w:ilvl w:val="0"/>
          <w:numId w:val="1"/>
        </w:numPr>
        <w:tabs>
          <w:tab w:val="left" w:pos="1211"/>
          <w:tab w:val="left" w:pos="8015"/>
        </w:tabs>
        <w:suppressAutoHyphens w:val="0"/>
        <w:ind w:left="0" w:firstLine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Для Микрозайма «ФЕРМЕР», «С/Х КООПЕРАТИВ», «БЕЗЗАЛОГОВЫЙ»:</w:t>
      </w:r>
    </w:p>
    <w:p w14:paraId="79611D28" w14:textId="77777777" w:rsidR="00B4387A" w:rsidRPr="00B4387A" w:rsidRDefault="00B4387A" w:rsidP="00B4387A">
      <w:pPr>
        <w:widowControl/>
        <w:numPr>
          <w:ilvl w:val="0"/>
          <w:numId w:val="1"/>
        </w:numPr>
        <w:tabs>
          <w:tab w:val="left" w:pos="1211"/>
          <w:tab w:val="left" w:pos="8015"/>
        </w:tabs>
        <w:suppressAutoHyphens w:val="0"/>
        <w:ind w:left="0" w:firstLine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-Структура посевов (при наличии) (по форме Фонда);</w:t>
      </w:r>
    </w:p>
    <w:p w14:paraId="1DA87395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 Документ об официальном дилерстве продавца;</w:t>
      </w:r>
    </w:p>
    <w:p w14:paraId="6266CBE8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 Коммерческое предложение, выставленное официальным дилером, на приобретаемый товар;</w:t>
      </w:r>
    </w:p>
    <w:p w14:paraId="1CA966A3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-Подтверждение оплаты авансового платежа в размере не менее 20 % от общей суммы – предоставляется в случае положительного решения Комиссии по предоставлению микрозаймов;</w:t>
      </w:r>
    </w:p>
    <w:p w14:paraId="29D34F83" w14:textId="77777777" w:rsidR="00B4387A" w:rsidRPr="00B4387A" w:rsidRDefault="00B4387A" w:rsidP="00B4387A">
      <w:pPr>
        <w:widowControl/>
        <w:numPr>
          <w:ilvl w:val="0"/>
          <w:numId w:val="1"/>
        </w:numPr>
        <w:tabs>
          <w:tab w:val="left" w:pos="1211"/>
          <w:tab w:val="left" w:pos="8015"/>
        </w:tabs>
        <w:suppressAutoHyphens w:val="0"/>
        <w:ind w:left="0" w:firstLine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Для Микрозайма «СТАРТ», «БИЗНЕС-ИНВЕСТ», «ФЕРМЕР», «ПРОМЫШЛЕННИК», «С/Х КООПЕРАТИВ», «СПЕЦИАЛЬНЫЙ (ЧС), «ОТЕЛЬЕР», «БЕЗЗАЛОГОВЫЙ», «ВОССТАНОВЛЕНИЕ МСП»:</w:t>
      </w:r>
    </w:p>
    <w:p w14:paraId="2A9E1554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 - уведомление в свободной форме о необходимости получения разрешения на строительство в случаях, установленных ст. 51 Градостроительного кодекса Российской Федерации;</w:t>
      </w:r>
    </w:p>
    <w:p w14:paraId="0DA50EF6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strike/>
          <w:kern w:val="0"/>
          <w:sz w:val="24"/>
        </w:rPr>
      </w:pPr>
    </w:p>
    <w:p w14:paraId="103BA5DF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 •</w:t>
      </w:r>
      <w:r w:rsidRPr="00B4387A">
        <w:rPr>
          <w:rFonts w:ascii="Times New Roman" w:eastAsia="Times New Roman" w:hAnsi="Times New Roman"/>
          <w:kern w:val="0"/>
          <w:sz w:val="24"/>
        </w:rPr>
        <w:tab/>
        <w:t>Для Микрозайма «СПЕЦИАЛЬНЫЙ (ЧС)»:</w:t>
      </w:r>
    </w:p>
    <w:p w14:paraId="5B571FD2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- справка министерства гражданской обороны и чрезвычайных ситуаций Краснодарского края или его подведомственного учреждения в муниципальном образовании по месту осуществления предпринимательской деятельности о пострадавшем имуществе; </w:t>
      </w:r>
    </w:p>
    <w:p w14:paraId="386CA3E4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 справка отдела ГИБДД по месту осуществления предпринимательской деятельности о пострадавшем транспортном средстве;</w:t>
      </w:r>
    </w:p>
    <w:p w14:paraId="3AD82B2F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- справка подразделения Гостехнадзора Краснодарского края по месту осуществления предпринимательской деятельности о пострадавшей самоходной машине; </w:t>
      </w:r>
    </w:p>
    <w:p w14:paraId="11FD7D3F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 справка (письмо) главы муниципального района или городского округа по месту осуществления предпринимательской деятельности о пострадавшем имуществе c ходатайством о предоставлении микрозайма на льготных условиях;</w:t>
      </w:r>
    </w:p>
    <w:p w14:paraId="44BAA531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 акт комиссионного осмотра пострадавшего имущества с участием представителя Фонда (состав и полномочия комиссии, а также форма акта утверждаются соответствующим приказом Фонда).</w:t>
      </w:r>
    </w:p>
    <w:p w14:paraId="47601155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•</w:t>
      </w:r>
      <w:r w:rsidRPr="00B4387A">
        <w:rPr>
          <w:rFonts w:ascii="Times New Roman" w:eastAsia="Times New Roman" w:hAnsi="Times New Roman"/>
          <w:kern w:val="0"/>
          <w:sz w:val="24"/>
        </w:rPr>
        <w:tab/>
        <w:t>Для Микрозайма «СПЕЦИАЛЬНЫЙ (ОПОРА)»:</w:t>
      </w:r>
    </w:p>
    <w:p w14:paraId="4B85BD20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lastRenderedPageBreak/>
        <w:t>- справка об остатке денежных средств на счетах (расчетных, депозитных) в кредитной организации на дату отзыва Банком России лицензии на осуществление банковских операций.</w:t>
      </w:r>
    </w:p>
    <w:p w14:paraId="64B546E5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B4387A">
        <w:rPr>
          <w:rFonts w:ascii="Times New Roman" w:eastAsia="Times New Roman" w:hAnsi="Times New Roman"/>
          <w:kern w:val="0"/>
          <w:sz w:val="24"/>
        </w:rPr>
        <w:tab/>
        <w:t>Для Микрозайма «</w:t>
      </w:r>
      <w:proofErr w:type="gramStart"/>
      <w:r w:rsidRPr="00B4387A">
        <w:rPr>
          <w:rFonts w:ascii="Times New Roman" w:eastAsia="Times New Roman" w:hAnsi="Times New Roman"/>
          <w:kern w:val="0"/>
          <w:sz w:val="24"/>
        </w:rPr>
        <w:t>АНТИКРИЗИСНЫЙ  1</w:t>
      </w:r>
      <w:proofErr w:type="gramEnd"/>
      <w:r w:rsidRPr="00B4387A">
        <w:rPr>
          <w:rFonts w:ascii="Times New Roman" w:eastAsia="Times New Roman" w:hAnsi="Times New Roman"/>
          <w:kern w:val="0"/>
          <w:sz w:val="24"/>
        </w:rPr>
        <w:t>-1-1», «АНТИКРИЗИСНЫЙ 0,1-1-1»,</w:t>
      </w:r>
      <w:r w:rsidRPr="00B4387A">
        <w:rPr>
          <w:rFonts w:ascii="Times New Roman" w:eastAsia="Times New Roman" w:hAnsi="Times New Roman"/>
          <w:strike/>
          <w:kern w:val="0"/>
          <w:sz w:val="24"/>
        </w:rPr>
        <w:t xml:space="preserve"> </w:t>
      </w:r>
      <w:r w:rsidRPr="00B4387A">
        <w:rPr>
          <w:rFonts w:ascii="Times New Roman" w:eastAsia="Times New Roman" w:hAnsi="Times New Roman"/>
          <w:kern w:val="0"/>
          <w:sz w:val="24"/>
        </w:rPr>
        <w:t xml:space="preserve">Микрозайма  «АНТИКРИЗИСНЫЙ 0,1-1-1 ПОДАКЦИЗНЫЙ», Микрозайма  «АНТИКРИЗИСНЫЙ 1-1-1 ПОДАКЦИЗНЫЙ »; Микрозайма «ВОССТАНОВЛЕНИЕ МСП» </w:t>
      </w:r>
    </w:p>
    <w:p w14:paraId="196DA9F8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</w:t>
      </w:r>
      <w:r w:rsidRPr="00B4387A">
        <w:rPr>
          <w:rFonts w:ascii="Times New Roman" w:eastAsia="Times New Roman" w:hAnsi="Times New Roman"/>
          <w:bCs/>
          <w:sz w:val="24"/>
        </w:rPr>
        <w:t>Копия штатного расписания</w:t>
      </w:r>
      <w:r w:rsidRPr="00B4387A">
        <w:rPr>
          <w:rFonts w:ascii="Times New Roman" w:eastAsia="Times New Roman" w:hAnsi="Times New Roman"/>
          <w:kern w:val="0"/>
          <w:sz w:val="24"/>
        </w:rPr>
        <w:t>.</w:t>
      </w:r>
    </w:p>
    <w:p w14:paraId="1F1E3C5A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</w:p>
    <w:p w14:paraId="65FE1771" w14:textId="77777777" w:rsidR="00B4387A" w:rsidRPr="00B4387A" w:rsidRDefault="00B4387A" w:rsidP="00B438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B4387A">
        <w:rPr>
          <w:rFonts w:ascii="Times New Roman" w:eastAsia="Times New Roman" w:hAnsi="Times New Roman"/>
          <w:kern w:val="0"/>
          <w:sz w:val="24"/>
        </w:rPr>
        <w:tab/>
        <w:t>Для Микрозайма «РЕФИНАНС»:</w:t>
      </w:r>
    </w:p>
    <w:p w14:paraId="5FD64694" w14:textId="77777777" w:rsidR="00B4387A" w:rsidRPr="00B4387A" w:rsidRDefault="00B4387A" w:rsidP="00B4387A">
      <w:pPr>
        <w:jc w:val="both"/>
        <w:rPr>
          <w:rFonts w:ascii="Times New Roman" w:eastAsia="Times New Roman" w:hAnsi="Times New Roman"/>
          <w:bCs/>
          <w:sz w:val="24"/>
        </w:rPr>
      </w:pPr>
      <w:r w:rsidRPr="00B4387A">
        <w:rPr>
          <w:rFonts w:ascii="Times New Roman" w:eastAsia="Times New Roman" w:hAnsi="Times New Roman"/>
          <w:kern w:val="0"/>
          <w:sz w:val="24"/>
        </w:rPr>
        <w:t>-</w:t>
      </w:r>
      <w:r w:rsidRPr="00B4387A">
        <w:rPr>
          <w:rFonts w:ascii="Times New Roman" w:eastAsia="Times New Roman" w:hAnsi="Times New Roman"/>
          <w:bCs/>
          <w:sz w:val="24"/>
        </w:rPr>
        <w:t xml:space="preserve"> копия кредитного договора, на рефинансирование которого планируется направление денежных средств в рамках испрашиваемого займа;</w:t>
      </w:r>
    </w:p>
    <w:p w14:paraId="3A5E979F" w14:textId="77777777" w:rsidR="00B4387A" w:rsidRPr="00B4387A" w:rsidRDefault="00B4387A" w:rsidP="00B4387A">
      <w:pPr>
        <w:jc w:val="both"/>
        <w:rPr>
          <w:rFonts w:ascii="Times New Roman" w:eastAsia="Times New Roman" w:hAnsi="Times New Roman"/>
          <w:bCs/>
          <w:sz w:val="24"/>
        </w:rPr>
      </w:pPr>
      <w:r w:rsidRPr="00B4387A">
        <w:rPr>
          <w:rFonts w:ascii="Times New Roman" w:eastAsia="Times New Roman" w:hAnsi="Times New Roman"/>
          <w:bCs/>
          <w:sz w:val="24"/>
        </w:rPr>
        <w:t>- копии документов (платежные поручения, счета, счета-фактуры, договоры с контрагентами, акты приема-передачи, товарные накладные, универсальные передаточные документы), подтверждающие использование рефинансируемого кредита для целей бизнеса (в случаях, указанных в пункте 17.1 Видов и условий микрозаймов)</w:t>
      </w:r>
    </w:p>
    <w:p w14:paraId="59EB9244" w14:textId="77777777" w:rsidR="00B4387A" w:rsidRPr="00B4387A" w:rsidRDefault="00B4387A" w:rsidP="00B4387A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kern w:val="0"/>
          <w:sz w:val="24"/>
          <w:u w:val="single"/>
        </w:rPr>
      </w:pPr>
      <w:r w:rsidRPr="00B4387A">
        <w:rPr>
          <w:rFonts w:ascii="Times New Roman" w:eastAsia="Times New Roman" w:hAnsi="Times New Roman"/>
          <w:kern w:val="0"/>
          <w:sz w:val="24"/>
          <w:u w:val="single"/>
        </w:rPr>
        <w:t>Примечания:</w:t>
      </w:r>
    </w:p>
    <w:p w14:paraId="3D571CEF" w14:textId="77777777" w:rsidR="00B4387A" w:rsidRDefault="00B4387A" w:rsidP="00B4387A">
      <w:pPr>
        <w:widowControl/>
        <w:tabs>
          <w:tab w:val="left" w:pos="1276"/>
        </w:tabs>
        <w:jc w:val="both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B4387A">
        <w:rPr>
          <w:rFonts w:ascii="Times New Roman" w:eastAsia="Times New Roman" w:hAnsi="Times New Roman"/>
          <w:kern w:val="0"/>
          <w:sz w:val="24"/>
        </w:rPr>
        <w:t xml:space="preserve">Сотрудники Фонда могут запросить дополнительные документы в зависимости от вида </w:t>
      </w:r>
      <w:proofErr w:type="gramStart"/>
      <w:r w:rsidRPr="00B4387A">
        <w:rPr>
          <w:rFonts w:ascii="Times New Roman" w:eastAsia="Times New Roman" w:hAnsi="Times New Roman"/>
          <w:kern w:val="0"/>
          <w:sz w:val="24"/>
        </w:rPr>
        <w:t>микрозайма  и</w:t>
      </w:r>
      <w:proofErr w:type="gramEnd"/>
      <w:r w:rsidRPr="00B4387A">
        <w:rPr>
          <w:rFonts w:ascii="Times New Roman" w:eastAsia="Times New Roman" w:hAnsi="Times New Roman"/>
          <w:kern w:val="0"/>
          <w:sz w:val="24"/>
        </w:rPr>
        <w:t xml:space="preserve"> специфики деятельности Клиента.</w:t>
      </w:r>
    </w:p>
    <w:p w14:paraId="51FDDBAF" w14:textId="77777777" w:rsidR="00B4387A" w:rsidRDefault="00B4387A" w:rsidP="00B4387A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</w:p>
    <w:p w14:paraId="0777D2A5" w14:textId="12E1A0C5" w:rsidR="00040E1A" w:rsidRDefault="00B4387A" w:rsidP="00B4387A">
      <w:r>
        <w:rPr>
          <w:rFonts w:ascii="Times New Roman" w:eastAsia="Times New Roman" w:hAnsi="Times New Roman"/>
          <w:b/>
          <w:kern w:val="0"/>
          <w:sz w:val="22"/>
          <w:szCs w:val="22"/>
        </w:rPr>
        <w:br w:type="page"/>
      </w:r>
    </w:p>
    <w:sectPr w:rsidR="00040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D7339"/>
    <w:multiLevelType w:val="multilevel"/>
    <w:tmpl w:val="5A722A1C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87A"/>
    <w:rsid w:val="00040E1A"/>
    <w:rsid w:val="00B4387A"/>
    <w:rsid w:val="00F7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BBB2A"/>
  <w15:chartTrackingRefBased/>
  <w15:docId w15:val="{50F1FF02-B0DD-4E8D-81E0-BA4B2A33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87A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uiPriority w:val="99"/>
    <w:rsid w:val="00B438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2141</Words>
  <Characters>12204</Characters>
  <Application>Microsoft Office Word</Application>
  <DocSecurity>0</DocSecurity>
  <Lines>101</Lines>
  <Paragraphs>28</Paragraphs>
  <ScaleCrop>false</ScaleCrop>
  <Company/>
  <LinksUpToDate>false</LinksUpToDate>
  <CharactersWithSpaces>14317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Данилов Андрей Владимирович</cp:lastModifiedBy>
  <cp:revision>1</cp:revision>
  <dcterms:created xsi:type="dcterms:W3CDTF">2020-11-23T12:23:00Z</dcterms:created>
  <dcterms:modified xsi:type="dcterms:W3CDTF">2020-11-23T12:26:00Z</dcterms:modified>
</cp:coreProperties>
</file>